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01" w:rsidRDefault="007203D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CB08B7" w:rsidRDefault="00CB08B7" w:rsidP="00CB08B7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专家（单位）意见表</w:t>
      </w:r>
    </w:p>
    <w:p w:rsidR="00C76A01" w:rsidRPr="00CB08B7" w:rsidRDefault="007203DB">
      <w:pPr>
        <w:jc w:val="center"/>
        <w:rPr>
          <w:rFonts w:ascii="仿宋_GB2312" w:eastAsia="仿宋_GB2312" w:hAnsi="宋体" w:hint="eastAsia"/>
          <w:sz w:val="32"/>
          <w:szCs w:val="32"/>
        </w:rPr>
      </w:pPr>
      <w:r w:rsidRPr="00CB08B7">
        <w:rPr>
          <w:rFonts w:ascii="仿宋_GB2312" w:eastAsia="仿宋_GB2312" w:hAnsi="黑体" w:cs="黑体" w:hint="eastAsia"/>
          <w:b/>
          <w:bCs/>
          <w:sz w:val="32"/>
          <w:szCs w:val="32"/>
        </w:rPr>
        <w:t>《</w:t>
      </w:r>
      <w:r w:rsidR="00CB08B7" w:rsidRPr="00CB08B7">
        <w:rPr>
          <w:rFonts w:ascii="仿宋_GB2312" w:eastAsia="仿宋_GB2312" w:hAnsi="黑体" w:cs="黑体" w:hint="eastAsia"/>
          <w:b/>
          <w:bCs/>
          <w:sz w:val="32"/>
          <w:szCs w:val="32"/>
        </w:rPr>
        <w:t>内陆干旱区季节性河流生态流量（水量）确定技术导则</w:t>
      </w:r>
      <w:r w:rsidRPr="00CB08B7">
        <w:rPr>
          <w:rFonts w:ascii="仿宋_GB2312" w:eastAsia="仿宋_GB2312" w:hAnsi="黑体" w:cs="黑体" w:hint="eastAsia"/>
          <w:b/>
          <w:bCs/>
          <w:sz w:val="32"/>
          <w:szCs w:val="32"/>
        </w:rPr>
        <w:t>》（征求意见稿）</w:t>
      </w:r>
    </w:p>
    <w:p w:rsidR="00C76A01" w:rsidRDefault="007203DB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总体意见</w:t>
      </w:r>
      <w:bookmarkStart w:id="0" w:name="_GoBack"/>
      <w:bookmarkEnd w:id="0"/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C76A01">
        <w:tc>
          <w:tcPr>
            <w:tcW w:w="983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C76A01">
        <w:tc>
          <w:tcPr>
            <w:tcW w:w="983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C76A01">
        <w:tc>
          <w:tcPr>
            <w:tcW w:w="983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C76A01">
        <w:tc>
          <w:tcPr>
            <w:tcW w:w="983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C76A01" w:rsidRDefault="007203DB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:rsidR="00C76A01" w:rsidRDefault="007203DB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具体意见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C76A01">
        <w:tc>
          <w:tcPr>
            <w:tcW w:w="983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C76A01">
        <w:tc>
          <w:tcPr>
            <w:tcW w:w="983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C76A01">
        <w:tc>
          <w:tcPr>
            <w:tcW w:w="983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C76A01">
        <w:tc>
          <w:tcPr>
            <w:tcW w:w="983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C76A01">
        <w:tc>
          <w:tcPr>
            <w:tcW w:w="983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C76A01" w:rsidRDefault="007203DB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、具体意见按原稿章节条款号或附录号顺序依次排列，针对同一条目的不同意见应分别列出。</w:t>
      </w:r>
    </w:p>
    <w:p w:rsidR="00C76A01" w:rsidRDefault="007203DB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:rsidR="00C76A01" w:rsidRDefault="00C76A01">
      <w:pPr>
        <w:ind w:leftChars="200" w:left="420"/>
        <w:rPr>
          <w:rFonts w:ascii="仿宋_GB2312" w:eastAsia="仿宋_GB2312" w:hAnsi="宋体"/>
          <w:sz w:val="24"/>
        </w:rPr>
      </w:pPr>
    </w:p>
    <w:p w:rsidR="00C76A01" w:rsidRDefault="00C76A01">
      <w:pPr>
        <w:ind w:leftChars="200" w:left="420"/>
        <w:rPr>
          <w:rFonts w:ascii="仿宋_GB2312" w:eastAsia="仿宋_GB2312" w:hAnsi="宋体"/>
          <w:sz w:val="24"/>
        </w:rPr>
      </w:pPr>
    </w:p>
    <w:p w:rsidR="00C76A01" w:rsidRDefault="007203DB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:rsidR="00C76A01" w:rsidRDefault="007203DB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系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人：</w:t>
      </w:r>
    </w:p>
    <w:p w:rsidR="00C76A01" w:rsidRDefault="007203DB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C76A01" w:rsidRDefault="007203DB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sectPr w:rsidR="00C76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B7" w:rsidRDefault="00CB08B7" w:rsidP="00CB08B7">
      <w:r>
        <w:separator/>
      </w:r>
    </w:p>
  </w:endnote>
  <w:endnote w:type="continuationSeparator" w:id="0">
    <w:p w:rsidR="00CB08B7" w:rsidRDefault="00CB08B7" w:rsidP="00CB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B7" w:rsidRDefault="00CB08B7" w:rsidP="00CB08B7">
      <w:r>
        <w:separator/>
      </w:r>
    </w:p>
  </w:footnote>
  <w:footnote w:type="continuationSeparator" w:id="0">
    <w:p w:rsidR="00CB08B7" w:rsidRDefault="00CB08B7" w:rsidP="00CB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4D1040"/>
    <w:rsid w:val="0060685F"/>
    <w:rsid w:val="007203DB"/>
    <w:rsid w:val="00A63D99"/>
    <w:rsid w:val="00A65EB6"/>
    <w:rsid w:val="00B0202B"/>
    <w:rsid w:val="00C76A01"/>
    <w:rsid w:val="00CB08B7"/>
    <w:rsid w:val="00CC2860"/>
    <w:rsid w:val="00D31DA8"/>
    <w:rsid w:val="00F468DE"/>
    <w:rsid w:val="07326F1C"/>
    <w:rsid w:val="12757EE8"/>
    <w:rsid w:val="14981F30"/>
    <w:rsid w:val="1E9460CF"/>
    <w:rsid w:val="24B029D9"/>
    <w:rsid w:val="326D1B8F"/>
    <w:rsid w:val="35F162B8"/>
    <w:rsid w:val="39400CF9"/>
    <w:rsid w:val="407550BC"/>
    <w:rsid w:val="46324B4F"/>
    <w:rsid w:val="4E443929"/>
    <w:rsid w:val="54AC31AC"/>
    <w:rsid w:val="65FC16B3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82E03"/>
  <w15:docId w15:val="{13559B0D-B2EA-4583-A113-C97F9EB4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59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1</cp:lastModifiedBy>
  <cp:revision>10</cp:revision>
  <cp:lastPrinted>2021-05-18T00:29:00Z</cp:lastPrinted>
  <dcterms:created xsi:type="dcterms:W3CDTF">2018-02-07T01:49:00Z</dcterms:created>
  <dcterms:modified xsi:type="dcterms:W3CDTF">2021-10-18T06:52:00Z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